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836" w:rsidRPr="00677BC6" w:rsidRDefault="00A35836" w:rsidP="00677BC6">
      <w:pPr>
        <w:autoSpaceDE w:val="0"/>
        <w:autoSpaceDN w:val="0"/>
        <w:adjustRightInd w:val="0"/>
        <w:spacing w:after="0" w:line="276" w:lineRule="auto"/>
        <w:jc w:val="center"/>
        <w:rPr>
          <w:rFonts w:ascii="Georgia" w:hAnsi="Georgia" w:cs="Times New Roman"/>
          <w:b/>
          <w:bCs/>
          <w:color w:val="000000"/>
          <w:sz w:val="28"/>
          <w:szCs w:val="28"/>
        </w:rPr>
      </w:pPr>
      <w:r w:rsidRPr="00677BC6">
        <w:rPr>
          <w:rFonts w:ascii="Georgia" w:hAnsi="Georgia" w:cs="Times New Roman"/>
          <w:b/>
          <w:bCs/>
          <w:color w:val="000000"/>
          <w:sz w:val="28"/>
          <w:szCs w:val="28"/>
        </w:rPr>
        <w:t>CALL FOR PA</w:t>
      </w:r>
      <w:r w:rsidR="00677BC6">
        <w:rPr>
          <w:rFonts w:ascii="Georgia" w:hAnsi="Georgia" w:cs="Times New Roman"/>
          <w:b/>
          <w:bCs/>
          <w:color w:val="000000"/>
          <w:sz w:val="28"/>
          <w:szCs w:val="28"/>
        </w:rPr>
        <w:t xml:space="preserve">PERS FOR SPECIAL EDITION OF THE </w:t>
      </w:r>
      <w:r w:rsidRPr="00677BC6">
        <w:rPr>
          <w:rFonts w:ascii="Georgia" w:hAnsi="Georgia" w:cs="Times New Roman"/>
          <w:b/>
          <w:bCs/>
          <w:color w:val="000000"/>
          <w:sz w:val="28"/>
          <w:szCs w:val="28"/>
        </w:rPr>
        <w:t>PROCEEDINGS</w:t>
      </w:r>
      <w:r w:rsidR="00677BC6">
        <w:rPr>
          <w:rFonts w:ascii="Georgia" w:hAnsi="Georgia" w:cs="Times New Roman"/>
          <w:b/>
          <w:bCs/>
          <w:color w:val="000000"/>
          <w:sz w:val="28"/>
          <w:szCs w:val="28"/>
        </w:rPr>
        <w:t xml:space="preserve"> </w:t>
      </w:r>
      <w:r w:rsidRPr="00677BC6">
        <w:rPr>
          <w:rFonts w:ascii="Georgia" w:hAnsi="Georgia" w:cs="Times New Roman"/>
          <w:b/>
          <w:bCs/>
          <w:color w:val="000000"/>
          <w:sz w:val="28"/>
          <w:szCs w:val="28"/>
        </w:rPr>
        <w:t>OF THE NIGERIAN ACADEMY OF SCIENCE (PNgAS) ON COVID-19</w:t>
      </w:r>
    </w:p>
    <w:p w:rsidR="00A35836" w:rsidRPr="00677BC6" w:rsidRDefault="00A35836" w:rsidP="00A35836">
      <w:pPr>
        <w:autoSpaceDE w:val="0"/>
        <w:autoSpaceDN w:val="0"/>
        <w:adjustRightInd w:val="0"/>
        <w:spacing w:before="240" w:after="0" w:line="276" w:lineRule="auto"/>
        <w:jc w:val="both"/>
        <w:rPr>
          <w:rFonts w:ascii="Georgia" w:hAnsi="Georgia" w:cs="Times New Roman"/>
          <w:color w:val="000000"/>
          <w:sz w:val="24"/>
          <w:szCs w:val="24"/>
        </w:rPr>
      </w:pPr>
      <w:r w:rsidRPr="00677BC6">
        <w:rPr>
          <w:rFonts w:ascii="Georgia" w:hAnsi="Georgia" w:cs="Times New Roman"/>
          <w:color w:val="000000"/>
          <w:sz w:val="24"/>
          <w:szCs w:val="24"/>
        </w:rPr>
        <w:t>The Proceedings of the Nigerian Academy of Science (PNgAS) is the flagship journal of the Nigerian Academy of Science, Africa’s leading Science Academy. The journal invites scientists from across the world to submit scientific articles for a special edition that would focus exclusively on Covid-19. Covid-19 being the most traumatic and extensive human health experience in the Millennium, it is important that efforts are made to comprehensively document its scientific history and characteristics so as to guide the world to respond appropriately not only to this pandemic, but also to future episodes of similar nature.</w:t>
      </w:r>
    </w:p>
    <w:p w:rsidR="00A35836" w:rsidRPr="00677BC6" w:rsidRDefault="00A35836" w:rsidP="00677BC6">
      <w:pPr>
        <w:autoSpaceDE w:val="0"/>
        <w:autoSpaceDN w:val="0"/>
        <w:adjustRightInd w:val="0"/>
        <w:spacing w:before="240" w:after="0" w:line="276" w:lineRule="auto"/>
        <w:jc w:val="both"/>
        <w:rPr>
          <w:rFonts w:ascii="Georgia" w:hAnsi="Georgia" w:cs="Times New Roman"/>
          <w:color w:val="000000"/>
          <w:sz w:val="24"/>
          <w:szCs w:val="24"/>
        </w:rPr>
      </w:pPr>
      <w:r w:rsidRPr="00677BC6">
        <w:rPr>
          <w:rFonts w:ascii="Georgia" w:hAnsi="Georgia" w:cs="Times New Roman"/>
          <w:color w:val="000000"/>
          <w:sz w:val="24"/>
          <w:szCs w:val="24"/>
        </w:rPr>
        <w:t>The journal specifically invites papers that highlight the basic science, clinical features, epidemiology, pharmacology, vaccine-related research, clinical trials, drug discovery and related experiences of the disease in various parts of the world. We welcome all types of scientific papers that are based on rigorous scientific consideration – these could be in the forms of commentaries, case or case series reports, epidemiological studies, incidence and prevalence studies, clinical features, treatment/case fatality reports, clinical trials, public health-related descriptive studies, interventional and quasi-experimental studies. In view of the nascent nature of the clinical and healthcare experiences with the virus, we will accept articles that feature works-in-progress or that present partial reports of on-going studies. We also encourage papers that report the description of experimental protocols for large scale studies, or that describe</w:t>
      </w:r>
      <w:r w:rsidR="00677BC6" w:rsidRPr="00677BC6">
        <w:rPr>
          <w:rFonts w:ascii="Georgia" w:hAnsi="Georgia" w:cs="Times New Roman"/>
          <w:color w:val="000000"/>
          <w:sz w:val="24"/>
          <w:szCs w:val="24"/>
        </w:rPr>
        <w:t xml:space="preserve"> </w:t>
      </w:r>
      <w:r w:rsidRPr="00677BC6">
        <w:rPr>
          <w:rFonts w:ascii="Georgia" w:hAnsi="Georgia" w:cs="Times New Roman"/>
          <w:color w:val="000000"/>
          <w:sz w:val="24"/>
          <w:szCs w:val="24"/>
        </w:rPr>
        <w:t>experimental designs for researching the nature of the virus in various settings.</w:t>
      </w:r>
    </w:p>
    <w:p w:rsidR="00A35836" w:rsidRPr="00677BC6" w:rsidRDefault="00A35836" w:rsidP="00A35836">
      <w:pPr>
        <w:autoSpaceDE w:val="0"/>
        <w:autoSpaceDN w:val="0"/>
        <w:adjustRightInd w:val="0"/>
        <w:spacing w:before="240" w:after="0" w:line="276" w:lineRule="auto"/>
        <w:jc w:val="both"/>
        <w:rPr>
          <w:rFonts w:ascii="Georgia" w:hAnsi="Georgia" w:cs="Times New Roman"/>
          <w:color w:val="000000"/>
          <w:sz w:val="24"/>
          <w:szCs w:val="24"/>
        </w:rPr>
      </w:pPr>
      <w:r w:rsidRPr="00677BC6">
        <w:rPr>
          <w:rFonts w:ascii="Georgia" w:hAnsi="Georgia" w:cs="Times New Roman"/>
          <w:color w:val="000000"/>
          <w:sz w:val="24"/>
          <w:szCs w:val="24"/>
        </w:rPr>
        <w:t>All fields of health and science-based disciplines are invited to submit papers for this special edition, especially teams and multi-disciplinary teams of researchers in diverse regions of the world working to tackle the virus. The edition also encourages the submission of papers where scientists and social science researchers collaborate to describe the social experiences with the virus and its management, which will have implications for future scientific discovery or research. Examples include the community perceptions about the disease causation, and of scientific methods (including vaccines) that are proposed or designed to restrain the virus.</w:t>
      </w:r>
    </w:p>
    <w:p w:rsidR="00A35836" w:rsidRPr="00677BC6" w:rsidRDefault="00A35836" w:rsidP="00A35836">
      <w:pPr>
        <w:autoSpaceDE w:val="0"/>
        <w:autoSpaceDN w:val="0"/>
        <w:adjustRightInd w:val="0"/>
        <w:spacing w:before="240" w:after="0" w:line="276" w:lineRule="auto"/>
        <w:jc w:val="both"/>
        <w:rPr>
          <w:rFonts w:ascii="Georgia" w:hAnsi="Georgia" w:cs="Times New Roman"/>
          <w:color w:val="222222"/>
          <w:sz w:val="24"/>
          <w:szCs w:val="24"/>
        </w:rPr>
      </w:pPr>
      <w:r w:rsidRPr="00677BC6">
        <w:rPr>
          <w:rFonts w:ascii="Georgia" w:hAnsi="Georgia" w:cs="Times New Roman"/>
          <w:color w:val="222222"/>
          <w:sz w:val="24"/>
          <w:szCs w:val="24"/>
        </w:rPr>
        <w:t xml:space="preserve">This special edition of the PNgAS will be launched on July 15, 2020. Consequently, we request that all submissions are made to the journal not later than June 15, 2020. Submissions should be made on the journal website – </w:t>
      </w:r>
      <w:r w:rsidR="00677BC6" w:rsidRPr="00677BC6">
        <w:rPr>
          <w:rFonts w:ascii="Georgia" w:hAnsi="Georgia" w:cs="Times New Roman"/>
          <w:color w:val="0000FF"/>
          <w:sz w:val="24"/>
          <w:szCs w:val="24"/>
        </w:rPr>
        <w:t>www.nas</w:t>
      </w:r>
      <w:r w:rsidRPr="00677BC6">
        <w:rPr>
          <w:rFonts w:ascii="Georgia" w:hAnsi="Georgia" w:cs="Times New Roman"/>
          <w:color w:val="0000FF"/>
          <w:sz w:val="24"/>
          <w:szCs w:val="24"/>
        </w:rPr>
        <w:t>journal</w:t>
      </w:r>
      <w:r w:rsidR="00677BC6" w:rsidRPr="00677BC6">
        <w:rPr>
          <w:rFonts w:ascii="Georgia" w:hAnsi="Georgia" w:cs="Times New Roman"/>
          <w:color w:val="0000FF"/>
          <w:sz w:val="24"/>
          <w:szCs w:val="24"/>
        </w:rPr>
        <w:t>.org</w:t>
      </w:r>
      <w:r w:rsidR="00F84CA8">
        <w:rPr>
          <w:rFonts w:ascii="Georgia" w:hAnsi="Georgia" w:cs="Times New Roman"/>
          <w:color w:val="0000FF"/>
          <w:sz w:val="24"/>
          <w:szCs w:val="24"/>
        </w:rPr>
        <w:t>.ng</w:t>
      </w:r>
      <w:r w:rsidRPr="00677BC6">
        <w:rPr>
          <w:rFonts w:ascii="Georgia" w:hAnsi="Georgia" w:cs="Times New Roman"/>
          <w:color w:val="222222"/>
          <w:sz w:val="24"/>
          <w:szCs w:val="24"/>
        </w:rPr>
        <w:t xml:space="preserve">, with the subject heading starting with “Submission to special COVID-19 edition”. Further information about this edition can be obtained by inquiries to the email: </w:t>
      </w:r>
      <w:r w:rsidRPr="00677BC6">
        <w:rPr>
          <w:rFonts w:ascii="Georgia" w:hAnsi="Georgia" w:cs="Times New Roman"/>
          <w:color w:val="0000FF"/>
          <w:sz w:val="24"/>
          <w:szCs w:val="24"/>
        </w:rPr>
        <w:t>proceedings@nas.org.ng</w:t>
      </w:r>
      <w:r w:rsidRPr="00677BC6">
        <w:rPr>
          <w:rFonts w:ascii="Georgia" w:hAnsi="Georgia" w:cs="Times New Roman"/>
          <w:color w:val="222222"/>
          <w:sz w:val="24"/>
          <w:szCs w:val="24"/>
        </w:rPr>
        <w:t>.</w:t>
      </w:r>
    </w:p>
    <w:p w:rsidR="00A35836" w:rsidRPr="00677BC6" w:rsidRDefault="00A35836" w:rsidP="00A35836">
      <w:pPr>
        <w:autoSpaceDE w:val="0"/>
        <w:autoSpaceDN w:val="0"/>
        <w:adjustRightInd w:val="0"/>
        <w:spacing w:before="240" w:after="0" w:line="276" w:lineRule="auto"/>
        <w:jc w:val="both"/>
        <w:rPr>
          <w:rFonts w:ascii="Georgia" w:hAnsi="Georgia" w:cs="Times New Roman"/>
          <w:color w:val="222222"/>
          <w:sz w:val="24"/>
          <w:szCs w:val="24"/>
        </w:rPr>
      </w:pPr>
      <w:r w:rsidRPr="00677BC6">
        <w:rPr>
          <w:rFonts w:ascii="Georgia" w:hAnsi="Georgia" w:cs="Times New Roman"/>
          <w:color w:val="222222"/>
          <w:sz w:val="24"/>
          <w:szCs w:val="24"/>
        </w:rPr>
        <w:lastRenderedPageBreak/>
        <w:t>We encourage all authors to follow the guidelines contained in the. “Instructions to Authors”, that can be obtained from the journal website. The current COVID-19 pandemic has presented one of the greatest challenges to science in modern times, the dimensions of which are yet unknown. It is therefore important and critical that the global scientific community is proactive in seeking viable and sustainable solutions in the shortest possible period of time. This special edition of the PNgAS provides opportunity for scientists from around the world to prove their mettle as frontline protectors of society against unwarranted agents of destruction.</w:t>
      </w:r>
    </w:p>
    <w:p w:rsidR="00A35836" w:rsidRPr="00677BC6" w:rsidRDefault="00A35836" w:rsidP="00A35836">
      <w:pPr>
        <w:autoSpaceDE w:val="0"/>
        <w:autoSpaceDN w:val="0"/>
        <w:adjustRightInd w:val="0"/>
        <w:spacing w:after="0" w:line="276" w:lineRule="auto"/>
        <w:jc w:val="both"/>
        <w:rPr>
          <w:rFonts w:ascii="Georgia" w:hAnsi="Georgia" w:cs="Times New Roman"/>
          <w:color w:val="000000"/>
          <w:sz w:val="24"/>
          <w:szCs w:val="24"/>
        </w:rPr>
      </w:pPr>
    </w:p>
    <w:p w:rsidR="00A35836" w:rsidRPr="00677BC6" w:rsidRDefault="00A35836" w:rsidP="00A35836">
      <w:pPr>
        <w:autoSpaceDE w:val="0"/>
        <w:autoSpaceDN w:val="0"/>
        <w:adjustRightInd w:val="0"/>
        <w:spacing w:after="0" w:line="276" w:lineRule="auto"/>
        <w:jc w:val="both"/>
        <w:rPr>
          <w:rFonts w:ascii="Georgia" w:hAnsi="Georgia" w:cs="Times New Roman"/>
          <w:color w:val="000000"/>
          <w:sz w:val="24"/>
          <w:szCs w:val="24"/>
        </w:rPr>
      </w:pPr>
    </w:p>
    <w:p w:rsidR="00A35836" w:rsidRPr="00677BC6" w:rsidRDefault="00A35836" w:rsidP="00A35836">
      <w:pPr>
        <w:autoSpaceDE w:val="0"/>
        <w:autoSpaceDN w:val="0"/>
        <w:adjustRightInd w:val="0"/>
        <w:spacing w:after="0" w:line="276" w:lineRule="auto"/>
        <w:jc w:val="both"/>
        <w:rPr>
          <w:rFonts w:ascii="Georgia" w:hAnsi="Georgia" w:cs="Times New Roman"/>
          <w:b/>
          <w:color w:val="000000"/>
          <w:sz w:val="24"/>
          <w:szCs w:val="24"/>
        </w:rPr>
      </w:pPr>
      <w:r w:rsidRPr="00677BC6">
        <w:rPr>
          <w:rFonts w:ascii="Georgia" w:hAnsi="Georgia" w:cs="Times New Roman"/>
          <w:b/>
          <w:color w:val="000000"/>
          <w:sz w:val="24"/>
          <w:szCs w:val="24"/>
        </w:rPr>
        <w:t>Professor Friday Okonofua, FAS</w:t>
      </w:r>
    </w:p>
    <w:p w:rsidR="00A35836" w:rsidRPr="00677BC6" w:rsidRDefault="00A35836" w:rsidP="00A35836">
      <w:pPr>
        <w:autoSpaceDE w:val="0"/>
        <w:autoSpaceDN w:val="0"/>
        <w:adjustRightInd w:val="0"/>
        <w:spacing w:after="0" w:line="276" w:lineRule="auto"/>
        <w:jc w:val="both"/>
        <w:rPr>
          <w:rFonts w:ascii="Georgia" w:hAnsi="Georgia" w:cs="Times New Roman"/>
          <w:color w:val="000000"/>
          <w:sz w:val="24"/>
          <w:szCs w:val="24"/>
        </w:rPr>
      </w:pPr>
      <w:r w:rsidRPr="00677BC6">
        <w:rPr>
          <w:rFonts w:ascii="Georgia" w:hAnsi="Georgia" w:cs="Times New Roman"/>
          <w:color w:val="000000"/>
          <w:sz w:val="24"/>
          <w:szCs w:val="24"/>
        </w:rPr>
        <w:t>Editor In Chief, Proceedings of the Nigerian Academy of Science</w:t>
      </w:r>
    </w:p>
    <w:p w:rsidR="00A35836" w:rsidRPr="00677BC6" w:rsidRDefault="00A35836" w:rsidP="00A35836">
      <w:pPr>
        <w:autoSpaceDE w:val="0"/>
        <w:autoSpaceDN w:val="0"/>
        <w:adjustRightInd w:val="0"/>
        <w:spacing w:after="0" w:line="276" w:lineRule="auto"/>
        <w:jc w:val="both"/>
        <w:rPr>
          <w:rFonts w:ascii="Georgia" w:hAnsi="Georgia" w:cs="Times New Roman"/>
          <w:color w:val="000000"/>
          <w:sz w:val="24"/>
          <w:szCs w:val="24"/>
        </w:rPr>
      </w:pPr>
      <w:r w:rsidRPr="00677BC6">
        <w:rPr>
          <w:rFonts w:ascii="Georgia" w:hAnsi="Georgia" w:cs="Times New Roman"/>
          <w:color w:val="000000"/>
          <w:sz w:val="24"/>
          <w:szCs w:val="24"/>
        </w:rPr>
        <w:t xml:space="preserve">Email: </w:t>
      </w:r>
      <w:r w:rsidRPr="00677BC6">
        <w:rPr>
          <w:rFonts w:ascii="Georgia" w:hAnsi="Georgia" w:cs="Times New Roman"/>
          <w:color w:val="0000FF"/>
          <w:sz w:val="24"/>
          <w:szCs w:val="24"/>
        </w:rPr>
        <w:t>feokonofua@yahoo.co.uk</w:t>
      </w:r>
      <w:r w:rsidRPr="00677BC6">
        <w:rPr>
          <w:rFonts w:ascii="Georgia" w:hAnsi="Georgia" w:cs="Times New Roman"/>
          <w:color w:val="000000"/>
          <w:sz w:val="24"/>
          <w:szCs w:val="24"/>
        </w:rPr>
        <w:t xml:space="preserve">; </w:t>
      </w:r>
      <w:r w:rsidRPr="00677BC6">
        <w:rPr>
          <w:rFonts w:ascii="Georgia" w:hAnsi="Georgia" w:cs="Times New Roman"/>
          <w:color w:val="0000FF"/>
          <w:sz w:val="24"/>
          <w:szCs w:val="24"/>
        </w:rPr>
        <w:t>proceedings@nas.org.ng</w:t>
      </w:r>
      <w:r w:rsidRPr="00677BC6">
        <w:rPr>
          <w:rFonts w:ascii="Georgia" w:hAnsi="Georgia" w:cs="Times New Roman"/>
          <w:color w:val="000000"/>
          <w:sz w:val="24"/>
          <w:szCs w:val="24"/>
        </w:rPr>
        <w:t>;</w:t>
      </w:r>
    </w:p>
    <w:p w:rsidR="00EC1D10" w:rsidRPr="00677BC6" w:rsidRDefault="00A35836" w:rsidP="00A35836">
      <w:pPr>
        <w:spacing w:line="276" w:lineRule="auto"/>
        <w:jc w:val="both"/>
        <w:rPr>
          <w:rFonts w:ascii="Georgia" w:hAnsi="Georgia" w:cs="Times New Roman"/>
          <w:sz w:val="24"/>
          <w:szCs w:val="24"/>
        </w:rPr>
      </w:pPr>
      <w:r w:rsidRPr="00677BC6">
        <w:rPr>
          <w:rFonts w:ascii="Georgia" w:hAnsi="Georgia" w:cs="Times New Roman"/>
          <w:color w:val="0000FF"/>
          <w:sz w:val="24"/>
          <w:szCs w:val="24"/>
        </w:rPr>
        <w:t>Friday.okonofua@cerhi.uniben.edu</w:t>
      </w:r>
      <w:r w:rsidRPr="00677BC6">
        <w:rPr>
          <w:rFonts w:ascii="Georgia" w:hAnsi="Georgia" w:cs="Times New Roman"/>
          <w:color w:val="000000"/>
          <w:sz w:val="24"/>
          <w:szCs w:val="24"/>
        </w:rPr>
        <w:t>.</w:t>
      </w:r>
    </w:p>
    <w:sectPr w:rsidR="00EC1D10" w:rsidRPr="00677BC6" w:rsidSect="00EC1D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A35836"/>
    <w:rsid w:val="0014467A"/>
    <w:rsid w:val="002504D1"/>
    <w:rsid w:val="002520D5"/>
    <w:rsid w:val="002C1481"/>
    <w:rsid w:val="00536DFE"/>
    <w:rsid w:val="00677BC6"/>
    <w:rsid w:val="00693BAB"/>
    <w:rsid w:val="008D127C"/>
    <w:rsid w:val="00A35836"/>
    <w:rsid w:val="00EC1D10"/>
    <w:rsid w:val="00F84C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D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551</Words>
  <Characters>3146</Characters>
  <Application>Microsoft Office Word</Application>
  <DocSecurity>0</DocSecurity>
  <Lines>26</Lines>
  <Paragraphs>7</Paragraphs>
  <ScaleCrop>false</ScaleCrop>
  <Company>HP</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NAS-JOURNAL</dc:creator>
  <cp:lastModifiedBy>NAS-JOURNAL</cp:lastModifiedBy>
  <cp:revision>5</cp:revision>
  <dcterms:created xsi:type="dcterms:W3CDTF">2020-04-29T18:38:00Z</dcterms:created>
  <dcterms:modified xsi:type="dcterms:W3CDTF">2020-05-03T17:11:00Z</dcterms:modified>
</cp:coreProperties>
</file>